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757C58" w:rsidRDefault="002C20C1" w:rsidP="00757C58">
      <w:pPr>
        <w:jc w:val="center"/>
        <w:rPr>
          <w:rFonts w:ascii="Times New Roman" w:hAnsi="Times New Roman"/>
          <w:b/>
          <w:sz w:val="56"/>
          <w:szCs w:val="56"/>
        </w:rPr>
      </w:pPr>
      <w:r w:rsidRPr="00757C58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2C20C1" w:rsidRPr="00757C58" w:rsidRDefault="002C20C1" w:rsidP="002C20C1">
      <w:pPr>
        <w:rPr>
          <w:rFonts w:ascii="Times New Roman" w:hAnsi="Times New Roman"/>
          <w:b/>
          <w:sz w:val="48"/>
          <w:szCs w:val="48"/>
        </w:rPr>
      </w:pPr>
    </w:p>
    <w:p w:rsidR="002C20C1" w:rsidRPr="00757C58" w:rsidRDefault="002C20C1" w:rsidP="00FF03FE">
      <w:pPr>
        <w:jc w:val="center"/>
        <w:rPr>
          <w:rFonts w:ascii="Times New Roman" w:hAnsi="Times New Roman"/>
          <w:b/>
          <w:sz w:val="48"/>
          <w:szCs w:val="48"/>
        </w:rPr>
      </w:pPr>
      <w:r w:rsidRPr="00757C58">
        <w:rPr>
          <w:rFonts w:ascii="Times New Roman" w:hAnsi="Times New Roman"/>
          <w:b/>
          <w:sz w:val="48"/>
          <w:szCs w:val="48"/>
        </w:rPr>
        <w:t>Компетенция</w:t>
      </w:r>
      <w:r w:rsidR="00757C58" w:rsidRPr="00757C58">
        <w:rPr>
          <w:rFonts w:ascii="Times New Roman" w:hAnsi="Times New Roman"/>
          <w:b/>
          <w:sz w:val="48"/>
          <w:szCs w:val="48"/>
        </w:rPr>
        <w:t xml:space="preserve"> </w:t>
      </w:r>
      <w:r w:rsidRPr="00757C58">
        <w:rPr>
          <w:rFonts w:ascii="Times New Roman" w:hAnsi="Times New Roman"/>
          <w:b/>
          <w:sz w:val="48"/>
          <w:szCs w:val="48"/>
        </w:rPr>
        <w:t>«</w:t>
      </w:r>
      <w:r w:rsidR="00FF03FE">
        <w:rPr>
          <w:rFonts w:ascii="Times New Roman" w:hAnsi="Times New Roman"/>
          <w:b/>
          <w:sz w:val="48"/>
          <w:szCs w:val="48"/>
        </w:rPr>
        <w:t>Прототипирование</w:t>
      </w:r>
      <w:r w:rsidRPr="00757C58">
        <w:rPr>
          <w:rFonts w:ascii="Times New Roman" w:hAnsi="Times New Roman"/>
          <w:b/>
          <w:sz w:val="48"/>
          <w:szCs w:val="48"/>
        </w:rPr>
        <w:t>»</w:t>
      </w:r>
      <w:r w:rsidR="001B15B1">
        <w:rPr>
          <w:rFonts w:ascii="Times New Roman" w:hAnsi="Times New Roman"/>
          <w:b/>
          <w:sz w:val="48"/>
          <w:szCs w:val="48"/>
        </w:rPr>
        <w:t xml:space="preserve"> </w:t>
      </w:r>
      <w:r w:rsidR="001B15B1" w:rsidRPr="001B15B1">
        <w:rPr>
          <w:rFonts w:ascii="Arial" w:hAnsi="Arial" w:cs="Arial"/>
          <w:b/>
          <w:sz w:val="40"/>
          <w:szCs w:val="40"/>
          <w:lang w:eastAsia="en-US"/>
        </w:rPr>
        <w:t>(</w:t>
      </w:r>
      <w:r w:rsidR="001B15B1" w:rsidRPr="001B15B1">
        <w:rPr>
          <w:rFonts w:ascii="Arial" w:hAnsi="Arial" w:cs="Arial"/>
          <w:b/>
          <w:sz w:val="40"/>
          <w:szCs w:val="40"/>
          <w:lang w:val="en-US" w:eastAsia="en-US"/>
        </w:rPr>
        <w:t>Prototyping</w:t>
      </w:r>
      <w:r w:rsidR="001B15B1" w:rsidRPr="001B15B1">
        <w:rPr>
          <w:rFonts w:ascii="Arial" w:hAnsi="Arial" w:cs="Arial"/>
          <w:b/>
          <w:sz w:val="40"/>
          <w:szCs w:val="40"/>
          <w:lang w:eastAsia="en-US"/>
        </w:rPr>
        <w:t>)</w:t>
      </w:r>
    </w:p>
    <w:p w:rsidR="00757C58" w:rsidRDefault="00757C58" w:rsidP="002C20C1">
      <w:pPr>
        <w:rPr>
          <w:rFonts w:ascii="Times New Roman" w:eastAsia="Malgun Gothic" w:hAnsi="Times New Roman"/>
          <w:b/>
          <w:sz w:val="40"/>
          <w:szCs w:val="24"/>
        </w:rPr>
      </w:pPr>
      <w:bookmarkStart w:id="0" w:name="_GoBack"/>
      <w:bookmarkEnd w:id="0"/>
    </w:p>
    <w:p w:rsidR="00757C58" w:rsidRDefault="00757C58" w:rsidP="002C20C1">
      <w:pPr>
        <w:rPr>
          <w:rFonts w:ascii="Times New Roman" w:eastAsia="Malgun Gothic" w:hAnsi="Times New Roman"/>
          <w:b/>
          <w:sz w:val="40"/>
          <w:szCs w:val="24"/>
        </w:rPr>
      </w:pPr>
    </w:p>
    <w:p w:rsidR="00757C58" w:rsidRDefault="00757C58" w:rsidP="002C20C1">
      <w:pPr>
        <w:rPr>
          <w:rFonts w:ascii="Times New Roman" w:eastAsia="Malgun Gothic" w:hAnsi="Times New Roman"/>
          <w:b/>
          <w:sz w:val="40"/>
          <w:szCs w:val="24"/>
        </w:rPr>
      </w:pPr>
    </w:p>
    <w:p w:rsidR="00757C58" w:rsidRDefault="00757C58" w:rsidP="002C20C1">
      <w:pPr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757C58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757C58" w:rsidRDefault="00757C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</w:rPr>
        <w:br w:type="page"/>
      </w:r>
    </w:p>
    <w:p w:rsidR="00160023" w:rsidRDefault="00160023">
      <w:pPr>
        <w:spacing w:after="0" w:line="240" w:lineRule="auto"/>
        <w:rPr>
          <w:rFonts w:ascii="Times New Roman" w:hAnsi="Times New Roman"/>
          <w:b/>
          <w:bCs/>
        </w:rPr>
      </w:pPr>
    </w:p>
    <w:p w:rsidR="00160023" w:rsidRPr="00BD4722" w:rsidRDefault="00160023" w:rsidP="00160023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160023" w:rsidRPr="00BD4722" w:rsidRDefault="00160023" w:rsidP="001600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4722">
        <w:rPr>
          <w:rFonts w:ascii="Times New Roman" w:hAnsi="Times New Roman"/>
          <w:b/>
          <w:sz w:val="32"/>
          <w:szCs w:val="32"/>
        </w:rPr>
        <w:t xml:space="preserve">«Разработка и прототипирование </w:t>
      </w:r>
      <w:r>
        <w:rPr>
          <w:rFonts w:ascii="Times New Roman" w:hAnsi="Times New Roman"/>
          <w:b/>
          <w:sz w:val="32"/>
          <w:szCs w:val="32"/>
        </w:rPr>
        <w:t xml:space="preserve">кулачкового </w:t>
      </w:r>
      <w:r w:rsidRPr="00BD4722">
        <w:rPr>
          <w:rFonts w:ascii="Times New Roman" w:hAnsi="Times New Roman"/>
          <w:b/>
          <w:sz w:val="32"/>
          <w:szCs w:val="32"/>
        </w:rPr>
        <w:t>механизма</w:t>
      </w:r>
      <w:r>
        <w:rPr>
          <w:rFonts w:ascii="Times New Roman" w:hAnsi="Times New Roman"/>
          <w:b/>
          <w:sz w:val="32"/>
          <w:szCs w:val="32"/>
        </w:rPr>
        <w:t xml:space="preserve"> для</w:t>
      </w:r>
      <w:r w:rsidRPr="00BD472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демонстрации преобразования вращательного движения кулачка в возвратно-поступательное движение толкателя</w:t>
      </w:r>
      <w:r w:rsidRPr="00BD4722">
        <w:rPr>
          <w:rFonts w:ascii="Times New Roman" w:hAnsi="Times New Roman"/>
          <w:b/>
          <w:sz w:val="32"/>
          <w:szCs w:val="32"/>
        </w:rPr>
        <w:t>»</w:t>
      </w:r>
    </w:p>
    <w:p w:rsidR="00160023" w:rsidRDefault="00160023" w:rsidP="001600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4722">
        <w:rPr>
          <w:rFonts w:ascii="Times New Roman" w:hAnsi="Times New Roman"/>
          <w:b/>
          <w:sz w:val="32"/>
          <w:szCs w:val="32"/>
        </w:rPr>
        <w:t>Время на выполнение задания – 4 часа</w:t>
      </w:r>
    </w:p>
    <w:p w:rsidR="00160023" w:rsidRPr="00160023" w:rsidRDefault="00160023" w:rsidP="00160023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8F18A7" w:rsidRPr="008F18A7" w:rsidRDefault="008F18A7" w:rsidP="008F18A7">
      <w:pPr>
        <w:ind w:firstLine="284"/>
        <w:rPr>
          <w:rFonts w:ascii="Times New Roman" w:hAnsi="Times New Roman"/>
          <w:sz w:val="28"/>
          <w:szCs w:val="26"/>
        </w:rPr>
      </w:pPr>
      <w:r w:rsidRPr="008F18A7">
        <w:rPr>
          <w:rFonts w:ascii="Times New Roman" w:hAnsi="Times New Roman"/>
          <w:b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67F8E10D" wp14:editId="51DE9A6B">
            <wp:simplePos x="0" y="0"/>
            <wp:positionH relativeFrom="margin">
              <wp:posOffset>7348220</wp:posOffset>
            </wp:positionH>
            <wp:positionV relativeFrom="page">
              <wp:posOffset>1371600</wp:posOffset>
            </wp:positionV>
            <wp:extent cx="1562100" cy="2165985"/>
            <wp:effectExtent l="19050" t="19050" r="19050" b="2476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его-дозатор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659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8A7">
        <w:rPr>
          <w:rFonts w:ascii="Times New Roman" w:hAnsi="Times New Roman"/>
          <w:sz w:val="28"/>
          <w:szCs w:val="26"/>
        </w:rPr>
        <w:t xml:space="preserve">Участникам предлагается самостоятельно спроектировать </w:t>
      </w:r>
      <w:r>
        <w:rPr>
          <w:rFonts w:ascii="Times New Roman" w:hAnsi="Times New Roman"/>
          <w:sz w:val="28"/>
          <w:szCs w:val="26"/>
        </w:rPr>
        <w:t>недостающие</w:t>
      </w:r>
      <w:r w:rsidRPr="008F18A7">
        <w:rPr>
          <w:rFonts w:ascii="Times New Roman" w:hAnsi="Times New Roman"/>
          <w:sz w:val="28"/>
          <w:szCs w:val="26"/>
        </w:rPr>
        <w:t xml:space="preserve"> детали</w:t>
      </w:r>
      <w:r>
        <w:rPr>
          <w:rFonts w:ascii="Times New Roman" w:hAnsi="Times New Roman"/>
          <w:sz w:val="28"/>
          <w:szCs w:val="26"/>
        </w:rPr>
        <w:t xml:space="preserve"> демонстрационного кулачкового механизма</w:t>
      </w:r>
      <w:r w:rsidRPr="008F18A7">
        <w:rPr>
          <w:rFonts w:ascii="Times New Roman" w:hAnsi="Times New Roman"/>
          <w:sz w:val="28"/>
          <w:szCs w:val="26"/>
        </w:rPr>
        <w:t xml:space="preserve">. В качестве </w:t>
      </w:r>
      <w:r w:rsidR="005A4EBF">
        <w:rPr>
          <w:rFonts w:ascii="Times New Roman" w:hAnsi="Times New Roman"/>
          <w:sz w:val="28"/>
          <w:szCs w:val="26"/>
        </w:rPr>
        <w:t>исходных</w:t>
      </w:r>
      <w:r w:rsidRPr="008F18A7">
        <w:rPr>
          <w:rFonts w:ascii="Times New Roman" w:hAnsi="Times New Roman"/>
          <w:sz w:val="28"/>
          <w:szCs w:val="26"/>
        </w:rPr>
        <w:t xml:space="preserve"> данных для проектирования предлагаются:</w:t>
      </w:r>
    </w:p>
    <w:p w:rsidR="008F18A7" w:rsidRPr="008F18A7" w:rsidRDefault="008F18A7" w:rsidP="008F18A7">
      <w:pPr>
        <w:pStyle w:val="a5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bCs/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 wp14:anchorId="4F859557" wp14:editId="52BF1620">
            <wp:simplePos x="0" y="0"/>
            <wp:positionH relativeFrom="margin">
              <wp:posOffset>3851910</wp:posOffset>
            </wp:positionH>
            <wp:positionV relativeFrom="page">
              <wp:posOffset>3762375</wp:posOffset>
            </wp:positionV>
            <wp:extent cx="2524125" cy="2778125"/>
            <wp:effectExtent l="19050" t="19050" r="28575" b="222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5721-vms-kartink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778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A4EBF" w:rsidRPr="008F18A7">
        <w:rPr>
          <w:rFonts w:ascii="Times New Roman" w:hAnsi="Times New Roman"/>
          <w:sz w:val="28"/>
          <w:szCs w:val="26"/>
        </w:rPr>
        <w:t>Образец</w:t>
      </w:r>
      <w:r w:rsidRPr="008F18A7">
        <w:rPr>
          <w:rFonts w:ascii="Times New Roman" w:hAnsi="Times New Roman"/>
          <w:sz w:val="28"/>
          <w:szCs w:val="26"/>
        </w:rPr>
        <w:t xml:space="preserve"> примерного внешнего вида проектируемой конструкции (рис. 1);</w:t>
      </w:r>
    </w:p>
    <w:p w:rsidR="008F18A7" w:rsidRPr="008F18A7" w:rsidRDefault="005A4EBF" w:rsidP="008F18A7">
      <w:pPr>
        <w:pStyle w:val="a5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8"/>
          <w:szCs w:val="26"/>
        </w:rPr>
      </w:pPr>
      <w:r w:rsidRPr="008F18A7">
        <w:rPr>
          <w:rFonts w:ascii="Times New Roman" w:hAnsi="Times New Roman"/>
          <w:sz w:val="28"/>
          <w:szCs w:val="26"/>
        </w:rPr>
        <w:t>Перечень</w:t>
      </w:r>
      <w:r w:rsidR="008F18A7" w:rsidRPr="008F18A7">
        <w:rPr>
          <w:rFonts w:ascii="Times New Roman" w:hAnsi="Times New Roman"/>
          <w:sz w:val="28"/>
          <w:szCs w:val="26"/>
        </w:rPr>
        <w:t xml:space="preserve"> доступных для использования материалов и технологий;</w:t>
      </w:r>
    </w:p>
    <w:p w:rsidR="00160023" w:rsidRDefault="005A4EBF" w:rsidP="005A4EBF">
      <w:pPr>
        <w:pStyle w:val="a5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8"/>
          <w:szCs w:val="26"/>
        </w:rPr>
      </w:pPr>
      <w:r w:rsidRPr="008F18A7">
        <w:rPr>
          <w:rFonts w:ascii="Times New Roman" w:hAnsi="Times New Roman"/>
          <w:sz w:val="28"/>
          <w:szCs w:val="26"/>
        </w:rPr>
        <w:t>Перечень</w:t>
      </w:r>
      <w:r w:rsidR="008F18A7" w:rsidRPr="008F18A7">
        <w:rPr>
          <w:rFonts w:ascii="Times New Roman" w:hAnsi="Times New Roman"/>
          <w:sz w:val="28"/>
          <w:szCs w:val="26"/>
        </w:rPr>
        <w:t xml:space="preserve"> дополнительных требований к конструкции;</w:t>
      </w:r>
    </w:p>
    <w:p w:rsidR="005A4EBF" w:rsidRDefault="00BF43C6" w:rsidP="005A4EBF">
      <w:pPr>
        <w:pStyle w:val="a5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Верхняя мертвая точка – 70 мм, Нижняя мертвая точка – 30 мм. Относительно центра вращения кулачка.</w:t>
      </w:r>
    </w:p>
    <w:p w:rsidR="00BF43C6" w:rsidRDefault="00BF43C6" w:rsidP="00BF43C6">
      <w:pPr>
        <w:pStyle w:val="a5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Расстояние от центра вращения до основания стенда – 100 мм.</w:t>
      </w:r>
    </w:p>
    <w:p w:rsidR="00552470" w:rsidRPr="00BF43C6" w:rsidRDefault="00552470" w:rsidP="00BF43C6">
      <w:pPr>
        <w:pStyle w:val="a5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Остальные справочные размеры предоставляются непосредственно перед выполнением задания.</w:t>
      </w: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5A4E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4E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EDECBD" wp14:editId="1F9FD1A6">
                <wp:simplePos x="0" y="0"/>
                <wp:positionH relativeFrom="margin">
                  <wp:posOffset>5652135</wp:posOffset>
                </wp:positionH>
                <wp:positionV relativeFrom="page">
                  <wp:posOffset>6638925</wp:posOffset>
                </wp:positionV>
                <wp:extent cx="733425" cy="3238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EBF" w:rsidRPr="005A4EBF" w:rsidRDefault="005A4EBF" w:rsidP="005A4EBF">
                            <w:pPr>
                              <w:pStyle w:val="a5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EBF">
                              <w:rPr>
                                <w:rFonts w:ascii="Times New Roman" w:hAnsi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DEC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45.05pt;margin-top:522.75pt;width:57.7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" filled="f" stroked="f">
                <v:fill o:detectmouseclick="t"/>
                <v:textbox>
                  <w:txbxContent>
                    <w:p w:rsidR="005A4EBF" w:rsidRPr="005A4EBF" w:rsidRDefault="005A4EBF" w:rsidP="005A4EBF">
                      <w:pPr>
                        <w:pStyle w:val="a5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Cs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EBF">
                        <w:rPr>
                          <w:rFonts w:ascii="Times New Roman" w:hAnsi="Times New Roman"/>
                          <w:bCs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Рис.1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5A4EBF" w:rsidRDefault="00160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A70D89" w:rsidRDefault="00160023" w:rsidP="00160023">
      <w:pPr>
        <w:pStyle w:val="Doctitle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53218E">
        <w:rPr>
          <w:rFonts w:ascii="Times New Roman" w:hAnsi="Times New Roman"/>
          <w:sz w:val="32"/>
          <w:szCs w:val="32"/>
          <w:lang w:val="ru-RU"/>
        </w:rPr>
        <w:lastRenderedPageBreak/>
        <w:t>Порядок выполнения задания</w:t>
      </w:r>
      <w:r>
        <w:rPr>
          <w:rFonts w:ascii="Times New Roman" w:hAnsi="Times New Roman"/>
          <w:sz w:val="32"/>
          <w:szCs w:val="32"/>
          <w:lang w:val="ru-RU"/>
        </w:rPr>
        <w:t xml:space="preserve"> и общие требования к выполнению</w:t>
      </w:r>
      <w:r w:rsidRPr="00A70D89">
        <w:rPr>
          <w:rFonts w:ascii="Times New Roman" w:hAnsi="Times New Roman"/>
          <w:sz w:val="32"/>
          <w:szCs w:val="32"/>
          <w:lang w:val="ru-RU"/>
        </w:rPr>
        <w:t>:</w:t>
      </w:r>
    </w:p>
    <w:p w:rsidR="00160023" w:rsidRPr="0053218E" w:rsidRDefault="00160023" w:rsidP="00160023">
      <w:pPr>
        <w:pStyle w:val="Docsubtitle2"/>
        <w:numPr>
          <w:ilvl w:val="0"/>
          <w:numId w:val="12"/>
        </w:numPr>
        <w:ind w:left="0" w:firstLine="284"/>
        <w:rPr>
          <w:rFonts w:ascii="Times New Roman" w:hAnsi="Times New Roman"/>
          <w:lang w:val="ru-RU" w:eastAsia="ko-KR"/>
        </w:rPr>
      </w:pPr>
      <w:r w:rsidRPr="0053218E">
        <w:rPr>
          <w:rFonts w:ascii="Times New Roman" w:hAnsi="Times New Roman"/>
          <w:lang w:val="ru-RU" w:eastAsia="ko-KR"/>
        </w:rPr>
        <w:t>Внимательно ознакомиться с предложенным заданием (примерный вариант задания - изготовление ряда деталей, совместимых с предложен</w:t>
      </w:r>
      <w:r>
        <w:rPr>
          <w:rFonts w:ascii="Times New Roman" w:hAnsi="Times New Roman"/>
          <w:lang w:val="ru-RU" w:eastAsia="ko-KR"/>
        </w:rPr>
        <w:t>ным вариантом), а также с предлагаемыми критериями оценки и правилами оценивания работы.</w:t>
      </w:r>
    </w:p>
    <w:p w:rsidR="00160023" w:rsidRDefault="00160023" w:rsidP="00160023">
      <w:pPr>
        <w:pStyle w:val="Docsubtitle2"/>
        <w:numPr>
          <w:ilvl w:val="0"/>
          <w:numId w:val="12"/>
        </w:numPr>
        <w:ind w:left="0" w:firstLine="284"/>
        <w:rPr>
          <w:rFonts w:ascii="Times New Roman" w:hAnsi="Times New Roman"/>
          <w:lang w:val="ru-RU" w:eastAsia="ko-KR"/>
        </w:rPr>
      </w:pPr>
      <w:r w:rsidRPr="0053218E">
        <w:rPr>
          <w:rFonts w:ascii="Times New Roman" w:hAnsi="Times New Roman"/>
          <w:lang w:val="ru-RU" w:eastAsia="ko-KR"/>
        </w:rPr>
        <w:t xml:space="preserve">В том случае, если задание включает в себя работу с готовыми деталями (их копирование или изготовление ответных частей), </w:t>
      </w:r>
      <w:r>
        <w:rPr>
          <w:rFonts w:ascii="Times New Roman" w:hAnsi="Times New Roman"/>
          <w:lang w:val="ru-RU" w:eastAsia="ko-KR"/>
        </w:rPr>
        <w:t>необходимо:</w:t>
      </w:r>
    </w:p>
    <w:p w:rsidR="00160023" w:rsidRDefault="00160023" w:rsidP="00160023">
      <w:pPr>
        <w:pStyle w:val="Docsubtitle2"/>
        <w:numPr>
          <w:ilvl w:val="1"/>
          <w:numId w:val="12"/>
        </w:numPr>
        <w:ind w:left="851" w:firstLine="0"/>
        <w:rPr>
          <w:rFonts w:ascii="Times New Roman" w:hAnsi="Times New Roman"/>
          <w:lang w:val="ru-RU" w:eastAsia="ko-KR"/>
        </w:rPr>
      </w:pPr>
      <w:r w:rsidRPr="0053218E">
        <w:rPr>
          <w:rFonts w:ascii="Times New Roman" w:hAnsi="Times New Roman"/>
          <w:lang w:val="ru-RU" w:eastAsia="ko-KR"/>
        </w:rPr>
        <w:t>Выполнить</w:t>
      </w:r>
      <w:r w:rsidRPr="0053218E">
        <w:rPr>
          <w:rFonts w:ascii="Times New Roman" w:hAnsi="Times New Roman"/>
          <w:lang w:val="ru-RU"/>
        </w:rPr>
        <w:t xml:space="preserve"> необходимые замеры и нарисовать эскизы с простановкой размеров (в количестве достаточном для воспроизведения деталей в 3</w:t>
      </w:r>
      <w:r w:rsidRPr="0053218E"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lang w:val="ru-RU"/>
        </w:rPr>
        <w:t>-редакторе).</w:t>
      </w:r>
    </w:p>
    <w:p w:rsidR="00160023" w:rsidRPr="00346100" w:rsidRDefault="00160023" w:rsidP="00160023">
      <w:pPr>
        <w:pStyle w:val="Docsubtitle2"/>
        <w:numPr>
          <w:ilvl w:val="1"/>
          <w:numId w:val="12"/>
        </w:numPr>
        <w:ind w:left="851" w:firstLine="0"/>
        <w:rPr>
          <w:rFonts w:ascii="Times New Roman" w:hAnsi="Times New Roman"/>
          <w:lang w:val="ru-RU" w:eastAsia="ko-KR"/>
        </w:rPr>
      </w:pPr>
      <w:r w:rsidRPr="00346100">
        <w:rPr>
          <w:rFonts w:ascii="Times New Roman" w:hAnsi="Times New Roman"/>
          <w:lang w:val="ru-RU" w:eastAsia="ko-KR"/>
        </w:rPr>
        <w:t>Создать 3D-модели деталей в соответствии с требованиями задания.</w:t>
      </w:r>
    </w:p>
    <w:p w:rsidR="00160023" w:rsidRPr="002E27A0" w:rsidRDefault="00160023" w:rsidP="00160023">
      <w:pPr>
        <w:pStyle w:val="Docsubtitle2"/>
        <w:numPr>
          <w:ilvl w:val="1"/>
          <w:numId w:val="12"/>
        </w:numPr>
        <w:ind w:left="851" w:firstLine="0"/>
        <w:rPr>
          <w:rFonts w:ascii="Times New Roman" w:hAnsi="Times New Roman"/>
          <w:w w:val="90"/>
          <w:lang w:val="ru-RU"/>
        </w:rPr>
      </w:pPr>
      <w:r w:rsidRPr="002E27A0">
        <w:rPr>
          <w:rFonts w:ascii="Times New Roman" w:hAnsi="Times New Roman"/>
          <w:lang w:val="ru-RU" w:eastAsia="ko-KR"/>
        </w:rPr>
        <w:t xml:space="preserve">Проверить правильность выполнения пункта 3, после чего осуществить экспорт </w:t>
      </w:r>
      <w:r w:rsidRPr="002E27A0">
        <w:rPr>
          <w:rFonts w:ascii="Times New Roman" w:hAnsi="Times New Roman"/>
          <w:w w:val="90"/>
          <w:lang w:val="ru-RU" w:eastAsia="ko-KR"/>
        </w:rPr>
        <w:t>чертежа в формат stl.</w:t>
      </w:r>
    </w:p>
    <w:p w:rsidR="00160023" w:rsidRPr="002E27A0" w:rsidRDefault="00160023" w:rsidP="00160023">
      <w:pPr>
        <w:pStyle w:val="Docsubtitle2"/>
        <w:numPr>
          <w:ilvl w:val="1"/>
          <w:numId w:val="12"/>
        </w:numPr>
        <w:ind w:left="851" w:firstLine="0"/>
        <w:rPr>
          <w:rFonts w:ascii="Times New Roman" w:hAnsi="Times New Roman"/>
          <w:lang w:val="ru-RU" w:eastAsia="ko-KR"/>
        </w:rPr>
      </w:pPr>
      <w:r w:rsidRPr="002E27A0">
        <w:rPr>
          <w:rFonts w:ascii="Times New Roman" w:hAnsi="Times New Roman"/>
          <w:lang w:val="ru-RU" w:eastAsia="ko-KR"/>
        </w:rPr>
        <w:t>Заполнить технологическую карту изделия (определить параметры и режимы печати).</w:t>
      </w:r>
    </w:p>
    <w:p w:rsidR="00160023" w:rsidRPr="00346100" w:rsidRDefault="00160023" w:rsidP="00160023">
      <w:pPr>
        <w:pStyle w:val="Docsubtitle2"/>
        <w:numPr>
          <w:ilvl w:val="1"/>
          <w:numId w:val="12"/>
        </w:numPr>
        <w:ind w:left="851" w:firstLine="0"/>
        <w:rPr>
          <w:rFonts w:ascii="Times New Roman" w:hAnsi="Times New Roman"/>
        </w:rPr>
      </w:pPr>
      <w:r w:rsidRPr="002E27A0">
        <w:rPr>
          <w:rFonts w:ascii="Times New Roman" w:hAnsi="Times New Roman"/>
          <w:lang w:val="ru-RU" w:eastAsia="ko-KR"/>
        </w:rPr>
        <w:t>Осуществить печать разработанной детали.</w:t>
      </w:r>
    </w:p>
    <w:p w:rsidR="00160023" w:rsidRPr="00346100" w:rsidRDefault="00160023" w:rsidP="00160023">
      <w:pPr>
        <w:pStyle w:val="Docsubtitle2"/>
        <w:numPr>
          <w:ilvl w:val="0"/>
          <w:numId w:val="12"/>
        </w:numPr>
        <w:ind w:left="0"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том случае, если задание включает в себя разметку и рез листового материала, необходимо:</w:t>
      </w:r>
    </w:p>
    <w:p w:rsidR="00160023" w:rsidRDefault="00160023" w:rsidP="00160023">
      <w:pPr>
        <w:pStyle w:val="Docsubtitle2"/>
        <w:numPr>
          <w:ilvl w:val="1"/>
          <w:numId w:val="12"/>
        </w:numPr>
        <w:ind w:left="851" w:firstLine="0"/>
        <w:rPr>
          <w:rFonts w:ascii="Times New Roman" w:hAnsi="Times New Roman"/>
          <w:lang w:val="ru-RU" w:eastAsia="ko-KR"/>
        </w:rPr>
      </w:pPr>
      <w:r w:rsidRPr="00BD4722">
        <w:rPr>
          <w:rFonts w:ascii="Times New Roman" w:hAnsi="Times New Roman"/>
          <w:lang w:val="ru-RU" w:eastAsia="ko-KR"/>
        </w:rPr>
        <w:t xml:space="preserve"> </w:t>
      </w:r>
      <w:r w:rsidRPr="0053218E">
        <w:rPr>
          <w:rFonts w:ascii="Times New Roman" w:hAnsi="Times New Roman"/>
          <w:lang w:val="ru-RU" w:eastAsia="ko-KR"/>
        </w:rPr>
        <w:t>Выполнить</w:t>
      </w:r>
      <w:r w:rsidRPr="0053218E">
        <w:rPr>
          <w:rFonts w:ascii="Times New Roman" w:hAnsi="Times New Roman"/>
          <w:lang w:val="ru-RU"/>
        </w:rPr>
        <w:t xml:space="preserve"> необходимые замеры и нарисовать эскизы с простановкой размеров (в количестве достаточном</w:t>
      </w:r>
      <w:r>
        <w:rPr>
          <w:rFonts w:ascii="Times New Roman" w:hAnsi="Times New Roman"/>
          <w:lang w:val="ru-RU"/>
        </w:rPr>
        <w:t xml:space="preserve"> для воспроизведения деталей в 2</w:t>
      </w:r>
      <w:r w:rsidRPr="0053218E"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lang w:val="ru-RU"/>
        </w:rPr>
        <w:t>-редакторе или осуществления разметки листового материала).</w:t>
      </w:r>
    </w:p>
    <w:p w:rsidR="00160023" w:rsidRDefault="00160023" w:rsidP="00160023">
      <w:pPr>
        <w:pStyle w:val="Docsubtitle2"/>
        <w:numPr>
          <w:ilvl w:val="1"/>
          <w:numId w:val="12"/>
        </w:numPr>
        <w:ind w:left="851" w:firstLine="0"/>
        <w:rPr>
          <w:rFonts w:ascii="Times New Roman" w:hAnsi="Times New Roman"/>
          <w:lang w:val="ru-RU" w:eastAsia="ko-KR"/>
        </w:rPr>
      </w:pPr>
      <w:r w:rsidRPr="00BD4722">
        <w:rPr>
          <w:rFonts w:ascii="Times New Roman" w:hAnsi="Times New Roman"/>
          <w:lang w:val="ru-RU"/>
        </w:rPr>
        <w:t>Создать 2</w:t>
      </w:r>
      <w:r w:rsidRPr="00BD4722">
        <w:rPr>
          <w:rFonts w:ascii="Times New Roman" w:hAnsi="Times New Roman"/>
          <w:lang w:val="en-US"/>
        </w:rPr>
        <w:t>D</w:t>
      </w:r>
      <w:r w:rsidRPr="00BD4722">
        <w:rPr>
          <w:rFonts w:ascii="Times New Roman" w:hAnsi="Times New Roman"/>
          <w:lang w:val="ru-RU"/>
        </w:rPr>
        <w:t>-чертежи деталей в соответствии с требованиями задания.</w:t>
      </w:r>
    </w:p>
    <w:p w:rsidR="00160023" w:rsidRDefault="00160023" w:rsidP="00160023">
      <w:pPr>
        <w:pStyle w:val="Docsubtitle2"/>
        <w:rPr>
          <w:rFonts w:ascii="Times New Roman" w:hAnsi="Times New Roman"/>
          <w:lang w:val="ru-RU"/>
        </w:rPr>
      </w:pPr>
    </w:p>
    <w:p w:rsidR="00160023" w:rsidRPr="00324FC5" w:rsidRDefault="00160023" w:rsidP="0016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Примечания</w:t>
      </w:r>
    </w:p>
    <w:p w:rsidR="00160023" w:rsidRPr="00280FB2" w:rsidRDefault="00160023" w:rsidP="0016002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280FB2">
        <w:rPr>
          <w:rFonts w:ascii="Times New Roman" w:hAnsi="Times New Roman"/>
          <w:sz w:val="28"/>
          <w:szCs w:val="28"/>
          <w:lang w:eastAsia="ru-RU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160023" w:rsidRPr="00280FB2" w:rsidRDefault="00160023" w:rsidP="0016002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280FB2">
        <w:rPr>
          <w:rFonts w:ascii="Times New Roman" w:hAnsi="Times New Roman"/>
          <w:sz w:val="28"/>
          <w:szCs w:val="28"/>
          <w:lang w:eastAsia="ru-RU"/>
        </w:rPr>
        <w:t>При равном количестве баллов преимущество отдается участнику, выполнившему задания быстрее.</w:t>
      </w:r>
    </w:p>
    <w:p w:rsidR="00160023" w:rsidRDefault="00160023" w:rsidP="0016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0023" w:rsidRPr="00324FC5" w:rsidRDefault="00160023" w:rsidP="0016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3218E">
        <w:rPr>
          <w:rFonts w:ascii="Times New Roman" w:hAnsi="Times New Roman"/>
          <w:b/>
          <w:bCs/>
          <w:sz w:val="28"/>
          <w:szCs w:val="28"/>
        </w:rPr>
        <w:t>Общие требования по охране труда</w:t>
      </w:r>
    </w:p>
    <w:p w:rsidR="00160023" w:rsidRDefault="00160023" w:rsidP="0016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18E">
        <w:rPr>
          <w:rFonts w:ascii="Times New Roman" w:hAnsi="Times New Roman"/>
          <w:sz w:val="28"/>
          <w:szCs w:val="28"/>
        </w:rPr>
        <w:t>Участники должны знать и строго выполнять требования по 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18E">
        <w:rPr>
          <w:rFonts w:ascii="Times New Roman" w:hAnsi="Times New Roman"/>
          <w:sz w:val="28"/>
          <w:szCs w:val="28"/>
        </w:rPr>
        <w:t>труда и правила внутреннего распорядка во время проведения конкурса.</w:t>
      </w:r>
    </w:p>
    <w:p w:rsidR="00160023" w:rsidRPr="00324FC5" w:rsidRDefault="00160023" w:rsidP="00160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sz w:val="28"/>
          <w:szCs w:val="28"/>
        </w:rPr>
      </w:pPr>
      <w:r w:rsidRPr="0053218E">
        <w:rPr>
          <w:rFonts w:ascii="Times New Roman" w:hAnsi="Times New Roman"/>
          <w:sz w:val="28"/>
          <w:szCs w:val="28"/>
        </w:rPr>
        <w:t>На конкурсном участке необходимо наличие аптечки.</w:t>
      </w:r>
    </w:p>
    <w:p w:rsidR="00160023" w:rsidRDefault="001600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552470" w:rsidRDefault="005524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552470" w:rsidRDefault="005524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552470" w:rsidRDefault="005524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552470" w:rsidRDefault="005524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552470" w:rsidRDefault="005524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552470" w:rsidRDefault="005524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1B15B1" w:rsidRDefault="001B15B1" w:rsidP="005524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A6B" w:rsidRDefault="00135A6B" w:rsidP="005524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2470" w:rsidRPr="00552470" w:rsidRDefault="00552470" w:rsidP="005524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2470">
        <w:rPr>
          <w:rFonts w:ascii="Times New Roman" w:hAnsi="Times New Roman"/>
          <w:b/>
          <w:sz w:val="28"/>
          <w:szCs w:val="28"/>
        </w:rPr>
        <w:lastRenderedPageBreak/>
        <w:t>Используемое программное обеспечение</w:t>
      </w:r>
    </w:p>
    <w:p w:rsidR="00552470" w:rsidRPr="00552470" w:rsidRDefault="00552470" w:rsidP="005524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52470">
        <w:rPr>
          <w:rFonts w:ascii="Times New Roman" w:hAnsi="Times New Roman"/>
          <w:sz w:val="28"/>
          <w:szCs w:val="28"/>
        </w:rPr>
        <w:t>Создание 3D-модели детали для данной возрастной группы допускается в одной из перечисленных программ (При этом для отдельных этапов может быть обязательным использование конкретного редактора):</w:t>
      </w:r>
    </w:p>
    <w:p w:rsidR="00552470" w:rsidRPr="00552470" w:rsidRDefault="00552470" w:rsidP="00552470">
      <w:pPr>
        <w:pStyle w:val="11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552470">
        <w:rPr>
          <w:rFonts w:ascii="Times New Roman" w:hAnsi="Times New Roman"/>
          <w:sz w:val="28"/>
          <w:szCs w:val="28"/>
          <w:lang w:val="en-US"/>
        </w:rPr>
        <w:t xml:space="preserve">Autodesk </w:t>
      </w:r>
      <w:r w:rsidRPr="00552470">
        <w:rPr>
          <w:rFonts w:ascii="Times New Roman" w:hAnsi="Times New Roman"/>
          <w:sz w:val="28"/>
          <w:szCs w:val="28"/>
          <w:lang w:val="ru-RU"/>
        </w:rPr>
        <w:t>123d-design</w:t>
      </w:r>
    </w:p>
    <w:p w:rsidR="00552470" w:rsidRPr="00552470" w:rsidRDefault="00552470" w:rsidP="00552470">
      <w:pPr>
        <w:pStyle w:val="11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Blender</w:t>
      </w:r>
    </w:p>
    <w:p w:rsidR="00552470" w:rsidRPr="00552470" w:rsidRDefault="00552470" w:rsidP="00552470">
      <w:pPr>
        <w:pStyle w:val="11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Creo 3.0 Academic licensing</w:t>
      </w:r>
    </w:p>
    <w:p w:rsidR="00552470" w:rsidRPr="00552470" w:rsidRDefault="00552470" w:rsidP="00552470">
      <w:pPr>
        <w:pStyle w:val="11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SolidEdge ST9 Student edition</w:t>
      </w:r>
    </w:p>
    <w:p w:rsidR="00552470" w:rsidRPr="00552470" w:rsidRDefault="00552470" w:rsidP="00552470">
      <w:pPr>
        <w:pStyle w:val="11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552470">
        <w:rPr>
          <w:rFonts w:ascii="Times New Roman" w:hAnsi="Times New Roman"/>
          <w:sz w:val="28"/>
          <w:szCs w:val="28"/>
          <w:lang w:val="ru-RU"/>
        </w:rPr>
        <w:t xml:space="preserve">Компас </w:t>
      </w:r>
      <w:r w:rsidRPr="00552470">
        <w:rPr>
          <w:rFonts w:ascii="Times New Roman" w:hAnsi="Times New Roman"/>
          <w:sz w:val="28"/>
          <w:szCs w:val="28"/>
          <w:lang w:val="en-US"/>
        </w:rPr>
        <w:t>3D</w:t>
      </w:r>
    </w:p>
    <w:p w:rsidR="00552470" w:rsidRPr="00552470" w:rsidRDefault="00552470" w:rsidP="00552470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52470" w:rsidRPr="00552470" w:rsidRDefault="00552470" w:rsidP="00552470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52470">
        <w:rPr>
          <w:rFonts w:ascii="Times New Roman" w:hAnsi="Times New Roman"/>
          <w:sz w:val="28"/>
          <w:szCs w:val="28"/>
        </w:rPr>
        <w:t>Создание 2D-модели детали для данной возрастной группы допускается в одной из перечисленных программ (При этом для отдельных этапов может быть обязательным использование конкретного редактора):</w:t>
      </w:r>
    </w:p>
    <w:p w:rsidR="00552470" w:rsidRPr="00552470" w:rsidRDefault="00552470" w:rsidP="0055247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52470">
        <w:rPr>
          <w:rFonts w:ascii="Times New Roman" w:hAnsi="Times New Roman"/>
          <w:sz w:val="28"/>
          <w:szCs w:val="28"/>
          <w:lang w:val="en-US"/>
        </w:rPr>
        <w:t>Inkscape</w:t>
      </w:r>
    </w:p>
    <w:p w:rsidR="00552470" w:rsidRPr="00552470" w:rsidRDefault="00552470" w:rsidP="0055247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52470">
        <w:rPr>
          <w:rFonts w:ascii="Times New Roman" w:hAnsi="Times New Roman"/>
          <w:sz w:val="28"/>
          <w:szCs w:val="28"/>
          <w:lang w:val="en-US"/>
        </w:rPr>
        <w:t>CorelDraw</w:t>
      </w:r>
    </w:p>
    <w:p w:rsidR="00552470" w:rsidRPr="001B15B1" w:rsidRDefault="00552470" w:rsidP="0055247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52470">
        <w:rPr>
          <w:rFonts w:ascii="Times New Roman" w:hAnsi="Times New Roman"/>
          <w:sz w:val="28"/>
          <w:szCs w:val="28"/>
          <w:lang w:val="en-US"/>
        </w:rPr>
        <w:t>Autodesk Autocad</w:t>
      </w:r>
    </w:p>
    <w:p w:rsidR="001B15B1" w:rsidRDefault="001B15B1" w:rsidP="001B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5B1" w:rsidRPr="001B15B1" w:rsidRDefault="001B15B1" w:rsidP="001B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B15B1">
        <w:rPr>
          <w:rFonts w:ascii="Times New Roman" w:hAnsi="Times New Roman"/>
          <w:b/>
          <w:bCs/>
          <w:sz w:val="28"/>
          <w:szCs w:val="28"/>
        </w:rPr>
        <w:t>Критерии оценки для этапа «моделирование».</w:t>
      </w:r>
    </w:p>
    <w:p w:rsidR="001B15B1" w:rsidRPr="001B15B1" w:rsidRDefault="001B15B1" w:rsidP="001B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15B1">
        <w:rPr>
          <w:rFonts w:ascii="Times New Roman" w:hAnsi="Times New Roman"/>
          <w:sz w:val="28"/>
          <w:szCs w:val="28"/>
        </w:rPr>
        <w:t>О – объективная оценка</w:t>
      </w:r>
    </w:p>
    <w:p w:rsidR="001B15B1" w:rsidRDefault="001B15B1" w:rsidP="00135A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1B15B1">
        <w:rPr>
          <w:rFonts w:ascii="Times New Roman" w:hAnsi="Times New Roman"/>
          <w:sz w:val="28"/>
          <w:szCs w:val="28"/>
        </w:rPr>
        <w:t>С – субъективная оценка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432"/>
        <w:gridCol w:w="5029"/>
        <w:gridCol w:w="1701"/>
      </w:tblGrid>
      <w:tr w:rsidR="001B15B1" w:rsidRPr="0053218E" w:rsidTr="001B15B1">
        <w:trPr>
          <w:trHeight w:val="49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Тип оценки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Название критерия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Пояснения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Максимальная оценка</w:t>
            </w:r>
          </w:p>
        </w:tc>
      </w:tr>
      <w:tr w:rsidR="001B15B1" w:rsidRPr="0053218E" w:rsidTr="001B15B1">
        <w:trPr>
          <w:trHeight w:val="491"/>
        </w:trPr>
        <w:tc>
          <w:tcPr>
            <w:tcW w:w="0" w:type="auto"/>
            <w:vMerge/>
            <w:vAlign w:val="center"/>
          </w:tcPr>
          <w:p w:rsidR="001B15B1" w:rsidRPr="001B15B1" w:rsidRDefault="001B15B1" w:rsidP="001B15B1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B15B1" w:rsidRPr="001B15B1" w:rsidRDefault="001B15B1" w:rsidP="001B15B1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B15B1" w:rsidRPr="001B15B1" w:rsidRDefault="001B15B1" w:rsidP="001B15B1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B15B1" w:rsidRPr="001B15B1" w:rsidRDefault="001B15B1" w:rsidP="001B15B1">
            <w:pPr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1B15B1" w:rsidRPr="0053218E" w:rsidTr="001B15B1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Техника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/>
                <w:szCs w:val="20"/>
              </w:rPr>
              <w:t>Несоблюдение техники безопасности карается штрафами (вплоть до дисквалификации)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1B15B1" w:rsidRPr="00574BFA" w:rsidTr="001B15B1">
        <w:trPr>
          <w:trHeight w:val="1531"/>
        </w:trPr>
        <w:tc>
          <w:tcPr>
            <w:tcW w:w="0" w:type="auto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/>
                <w:szCs w:val="20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Следование методическим рекомендациям.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Участникам будут предложены методические рекомендации, которые призваны облегчить процесс создания модели и изготовления прототипа детали. Аккуратная и методичная работа премируется. В случае, если участники выполнили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</w:tr>
      <w:tr w:rsidR="001B15B1" w:rsidRPr="00574BFA" w:rsidTr="001B15B1">
        <w:trPr>
          <w:trHeight w:val="850"/>
        </w:trPr>
        <w:tc>
          <w:tcPr>
            <w:tcW w:w="0" w:type="auto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Техническая документация (этап «моделирование»)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/>
                <w:szCs w:val="20"/>
              </w:rPr>
              <w:t>Наличие эскизов на бумаге, с проставленными размерами облегчает моделирование.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1B15B1" w:rsidRPr="00574BFA" w:rsidTr="001B15B1">
        <w:trPr>
          <w:trHeight w:val="1134"/>
        </w:trPr>
        <w:tc>
          <w:tcPr>
            <w:tcW w:w="0" w:type="auto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 xml:space="preserve">Быстрота выполнения задания </w:t>
            </w:r>
            <w:r w:rsidRPr="001B15B1">
              <w:rPr>
                <w:rFonts w:ascii="Times New Roman" w:hAnsi="Times New Roman"/>
                <w:color w:val="000000" w:themeColor="text1"/>
              </w:rPr>
              <w:br/>
              <w:t>(этап «моделирование»)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/>
                <w:szCs w:val="20"/>
              </w:rPr>
              <w:t>Чем быстрее выполнено задание (если при этом не страдает качество), тем лучше.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1B15B1" w:rsidRPr="00574BFA" w:rsidTr="001B15B1">
        <w:trPr>
          <w:trHeight w:val="1134"/>
        </w:trPr>
        <w:tc>
          <w:tcPr>
            <w:tcW w:w="0" w:type="auto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Анализ полученной модели на пригодность к печати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15B1" w:rsidRP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</w:rPr>
              <w:t>Участникам необходимо оценить качество полученной детали, возможность или невозможность осуществления 3</w:t>
            </w:r>
            <w:r w:rsidRPr="001B15B1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1B15B1">
              <w:rPr>
                <w:rFonts w:ascii="Times New Roman" w:hAnsi="Times New Roman"/>
                <w:color w:val="000000" w:themeColor="text1"/>
              </w:rPr>
              <w:t>-печати данной детали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1B15B1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1B15B1" w:rsidRPr="00574BFA" w:rsidTr="001B15B1">
        <w:trPr>
          <w:trHeight w:val="567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1B15B1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35</w:t>
            </w:r>
          </w:p>
        </w:tc>
      </w:tr>
    </w:tbl>
    <w:p w:rsidR="001B15B1" w:rsidRPr="001B15B1" w:rsidRDefault="001B15B1" w:rsidP="001B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B15B1"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для этапа «прототипирование».</w:t>
      </w:r>
    </w:p>
    <w:p w:rsidR="001B15B1" w:rsidRPr="001B15B1" w:rsidRDefault="001B15B1" w:rsidP="001B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15B1">
        <w:rPr>
          <w:rFonts w:ascii="Times New Roman" w:hAnsi="Times New Roman"/>
          <w:sz w:val="28"/>
          <w:szCs w:val="28"/>
        </w:rPr>
        <w:t>О – объективная оценка</w:t>
      </w:r>
    </w:p>
    <w:p w:rsidR="001B15B1" w:rsidRDefault="001B15B1" w:rsidP="00135A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1B15B1">
        <w:rPr>
          <w:rFonts w:ascii="Times New Roman" w:hAnsi="Times New Roman"/>
          <w:sz w:val="28"/>
          <w:szCs w:val="28"/>
        </w:rPr>
        <w:t>С – субъективная оценка</w:t>
      </w: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2072"/>
        <w:gridCol w:w="4820"/>
        <w:gridCol w:w="1701"/>
      </w:tblGrid>
      <w:tr w:rsidR="001B15B1" w:rsidRPr="0053218E" w:rsidTr="001B15B1">
        <w:trPr>
          <w:trHeight w:val="491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3218E">
              <w:rPr>
                <w:rFonts w:ascii="Times New Roman" w:hAnsi="Times New Roman"/>
                <w:color w:val="000000" w:themeColor="text1"/>
              </w:rPr>
              <w:t>Тип оценки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3218E">
              <w:rPr>
                <w:rFonts w:ascii="Times New Roman" w:hAnsi="Times New Roman"/>
                <w:color w:val="000000" w:themeColor="text1"/>
              </w:rPr>
              <w:t>Название критерия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3218E">
              <w:rPr>
                <w:rFonts w:ascii="Times New Roman" w:hAnsi="Times New Roman"/>
                <w:color w:val="000000" w:themeColor="text1"/>
              </w:rPr>
              <w:t>Пояснения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3218E">
              <w:rPr>
                <w:rFonts w:ascii="Times New Roman" w:hAnsi="Times New Roman"/>
                <w:color w:val="000000" w:themeColor="text1"/>
              </w:rPr>
              <w:t>Максимальная оценка</w:t>
            </w:r>
          </w:p>
        </w:tc>
      </w:tr>
      <w:tr w:rsidR="001B15B1" w:rsidRPr="0053218E" w:rsidTr="001B15B1">
        <w:trPr>
          <w:trHeight w:val="491"/>
        </w:trPr>
        <w:tc>
          <w:tcPr>
            <w:tcW w:w="1227" w:type="dxa"/>
            <w:vMerge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072" w:type="dxa"/>
            <w:vMerge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B15B1" w:rsidRPr="0053218E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1B15B1" w:rsidRPr="0053218E" w:rsidTr="001B15B1">
        <w:trPr>
          <w:trHeight w:val="850"/>
        </w:trPr>
        <w:tc>
          <w:tcPr>
            <w:tcW w:w="1227" w:type="dxa"/>
            <w:shd w:val="clear" w:color="auto" w:fill="auto"/>
            <w:noWrap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3218E">
              <w:rPr>
                <w:rFonts w:ascii="Times New Roman" w:hAnsi="Times New Roman"/>
                <w:color w:val="000000" w:themeColor="text1"/>
              </w:rPr>
              <w:t>О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3218E">
              <w:rPr>
                <w:rFonts w:ascii="Times New Roman" w:hAnsi="Times New Roman"/>
                <w:color w:val="000000" w:themeColor="text1"/>
              </w:rPr>
              <w:t>Техника безопасности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Несоблюдение техники безопасности карается штрафами (вплоть до дисквалификации)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53218E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1B15B1" w:rsidRPr="00262EF9" w:rsidTr="001B15B1">
        <w:trPr>
          <w:trHeight w:val="850"/>
        </w:trPr>
        <w:tc>
          <w:tcPr>
            <w:tcW w:w="1227" w:type="dxa"/>
            <w:shd w:val="clear" w:color="auto" w:fill="auto"/>
            <w:noWrap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B15B1">
              <w:rPr>
                <w:rFonts w:ascii="Times New Roman" w:hAnsi="Times New Roman"/>
                <w:color w:val="000000" w:themeColor="text1"/>
                <w:sz w:val="20"/>
              </w:rPr>
              <w:t>Техническая документация (этап «прототипирование»)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Составление технологической карты изделия (по шаблону). Оценивается верность и полнота.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574BFA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BFA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1B15B1" w:rsidRPr="00262EF9" w:rsidTr="001B15B1">
        <w:trPr>
          <w:trHeight w:val="1134"/>
        </w:trPr>
        <w:tc>
          <w:tcPr>
            <w:tcW w:w="1227" w:type="dxa"/>
            <w:shd w:val="clear" w:color="auto" w:fill="auto"/>
            <w:noWrap/>
            <w:vAlign w:val="center"/>
          </w:tcPr>
          <w:p w:rsid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Печать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От правильности выбора параметров печати зависит качество изделия на выходе. Оценивается соответствие результата печати техническому заданию.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53218E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1B15B1" w:rsidRPr="00262EF9" w:rsidTr="001B15B1">
        <w:trPr>
          <w:trHeight w:val="1134"/>
        </w:trPr>
        <w:tc>
          <w:tcPr>
            <w:tcW w:w="1227" w:type="dxa"/>
            <w:shd w:val="clear" w:color="auto" w:fill="auto"/>
            <w:noWrap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Ручная механическая обработка деталей после печати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Необходимо удалить поддерживающий пластик и аккуратно зашлифовать места контакта.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53218E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</w:tr>
      <w:tr w:rsidR="001B15B1" w:rsidRPr="00262EF9" w:rsidTr="001B15B1">
        <w:trPr>
          <w:trHeight w:val="1134"/>
        </w:trPr>
        <w:tc>
          <w:tcPr>
            <w:tcW w:w="1227" w:type="dxa"/>
            <w:shd w:val="clear" w:color="auto" w:fill="auto"/>
            <w:noWrap/>
            <w:vAlign w:val="center"/>
          </w:tcPr>
          <w:p w:rsidR="001B15B1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Покраска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Покраска заранее распечатанных организаторами деталей осуществляется вовремя печати смоделированных участниками изделий.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1B15B1" w:rsidRPr="00262EF9" w:rsidTr="001B15B1">
        <w:trPr>
          <w:trHeight w:val="850"/>
        </w:trPr>
        <w:tc>
          <w:tcPr>
            <w:tcW w:w="1227" w:type="dxa"/>
            <w:shd w:val="clear" w:color="auto" w:fill="auto"/>
            <w:noWrap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3218E">
              <w:rPr>
                <w:rFonts w:ascii="Times New Roman" w:hAnsi="Times New Roman"/>
                <w:color w:val="000000" w:themeColor="text1"/>
              </w:rPr>
              <w:t>С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3218E">
              <w:rPr>
                <w:rFonts w:ascii="Times New Roman" w:hAnsi="Times New Roman"/>
                <w:color w:val="000000" w:themeColor="text1"/>
              </w:rPr>
              <w:t>Организация рабочего места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Аккуратность поощряется.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53218E" w:rsidRDefault="001B15B1" w:rsidP="001B15B1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1B15B1" w:rsidRPr="00262EF9" w:rsidTr="001B15B1">
        <w:trPr>
          <w:trHeight w:val="567"/>
        </w:trPr>
        <w:tc>
          <w:tcPr>
            <w:tcW w:w="8119" w:type="dxa"/>
            <w:gridSpan w:val="3"/>
            <w:shd w:val="clear" w:color="auto" w:fill="auto"/>
            <w:noWrap/>
            <w:vAlign w:val="center"/>
          </w:tcPr>
          <w:p w:rsidR="001B15B1" w:rsidRPr="00262EF9" w:rsidRDefault="001B15B1" w:rsidP="001B15B1">
            <w:pPr>
              <w:spacing w:after="0" w:line="240" w:lineRule="auto"/>
              <w:ind w:firstLine="73"/>
              <w:rPr>
                <w:rFonts w:ascii="Times New Roman" w:hAnsi="Times New Roman"/>
                <w:color w:val="000000"/>
                <w:szCs w:val="20"/>
              </w:rPr>
            </w:pPr>
            <w:r w:rsidRPr="0053218E">
              <w:rPr>
                <w:rFonts w:ascii="Times New Roman" w:hAnsi="Times New Roman"/>
                <w:color w:val="000000" w:themeColor="text1"/>
              </w:rPr>
              <w:t>Итого</w:t>
            </w:r>
            <w:r w:rsidRPr="00262EF9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15B1" w:rsidRPr="0053218E" w:rsidRDefault="001B15B1" w:rsidP="001B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45</w:t>
            </w:r>
          </w:p>
        </w:tc>
      </w:tr>
    </w:tbl>
    <w:p w:rsidR="001B15B1" w:rsidRPr="001B15B1" w:rsidRDefault="001B15B1" w:rsidP="001B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15B1" w:rsidRPr="001B15B1" w:rsidSect="001B15B1">
      <w:headerReference w:type="default" r:id="rId11"/>
      <w:pgSz w:w="11906" w:h="16838"/>
      <w:pgMar w:top="539" w:right="709" w:bottom="851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18" w:rsidRDefault="000B1F18">
      <w:r>
        <w:separator/>
      </w:r>
    </w:p>
  </w:endnote>
  <w:endnote w:type="continuationSeparator" w:id="0">
    <w:p w:rsidR="000B1F18" w:rsidRDefault="000B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18" w:rsidRDefault="000B1F18">
      <w:r>
        <w:separator/>
      </w:r>
    </w:p>
  </w:footnote>
  <w:footnote w:type="continuationSeparator" w:id="0">
    <w:p w:rsidR="000B1F18" w:rsidRDefault="000B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BC" w:rsidRDefault="00757C58">
    <w:pPr>
      <w:pStyle w:val="a8"/>
    </w:pPr>
    <w:r w:rsidRPr="00757C58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-170815</wp:posOffset>
          </wp:positionV>
          <wp:extent cx="1419225" cy="1265700"/>
          <wp:effectExtent l="19050" t="0" r="9525" b="0"/>
          <wp:wrapNone/>
          <wp:docPr id="5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6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09675" cy="1209675"/>
          <wp:effectExtent l="19050" t="0" r="9525" b="0"/>
          <wp:docPr id="7" name="Рисунок 4" descr="https://scontent.xx.fbcdn.net/v/t1.0-9/12191741_482811728557356_5187405479583130995_n.jpg?oh=64fa9f1d9bfb7040d75c39e737209f09&amp;oe=57EAB3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.xx.fbcdn.net/v/t1.0-9/12191741_482811728557356_5187405479583130995_n.jpg?oh=64fa9f1d9bfb7040d75c39e737209f09&amp;oe=57EAB3F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435" cy="120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202396"/>
    <w:multiLevelType w:val="hybridMultilevel"/>
    <w:tmpl w:val="E850C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662399"/>
    <w:multiLevelType w:val="hybridMultilevel"/>
    <w:tmpl w:val="ACACB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EE0D6F"/>
    <w:multiLevelType w:val="hybridMultilevel"/>
    <w:tmpl w:val="FB50D800"/>
    <w:lvl w:ilvl="0" w:tplc="0AAE0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A5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2E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D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4A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A6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4F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87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8B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2120"/>
    <w:multiLevelType w:val="hybridMultilevel"/>
    <w:tmpl w:val="1A14B5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37717"/>
    <w:multiLevelType w:val="hybridMultilevel"/>
    <w:tmpl w:val="1B90E08E"/>
    <w:lvl w:ilvl="0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85857"/>
    <w:multiLevelType w:val="hybridMultilevel"/>
    <w:tmpl w:val="E85A4EAC"/>
    <w:lvl w:ilvl="0" w:tplc="8B5CB2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F4B39"/>
    <w:multiLevelType w:val="multilevel"/>
    <w:tmpl w:val="E410B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6B1044"/>
    <w:multiLevelType w:val="hybridMultilevel"/>
    <w:tmpl w:val="AA063822"/>
    <w:lvl w:ilvl="0" w:tplc="E7A8A6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5"/>
  </w:num>
  <w:num w:numId="10">
    <w:abstractNumId w:val="10"/>
  </w:num>
  <w:num w:numId="11">
    <w:abstractNumId w:val="8"/>
  </w:num>
  <w:num w:numId="12">
    <w:abstractNumId w:val="14"/>
  </w:num>
  <w:num w:numId="13">
    <w:abstractNumId w:val="12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44E1B"/>
    <w:rsid w:val="00066DE8"/>
    <w:rsid w:val="000A78F8"/>
    <w:rsid w:val="000B1F18"/>
    <w:rsid w:val="000B53F4"/>
    <w:rsid w:val="000C2846"/>
    <w:rsid w:val="000F0E03"/>
    <w:rsid w:val="000F425B"/>
    <w:rsid w:val="000F5F3F"/>
    <w:rsid w:val="001006C4"/>
    <w:rsid w:val="00106DBF"/>
    <w:rsid w:val="001315F9"/>
    <w:rsid w:val="00135A6B"/>
    <w:rsid w:val="001505C6"/>
    <w:rsid w:val="00160023"/>
    <w:rsid w:val="00185831"/>
    <w:rsid w:val="001B15B1"/>
    <w:rsid w:val="001F09AB"/>
    <w:rsid w:val="001F764C"/>
    <w:rsid w:val="00204EA0"/>
    <w:rsid w:val="00210662"/>
    <w:rsid w:val="00211139"/>
    <w:rsid w:val="00211BFC"/>
    <w:rsid w:val="002176C5"/>
    <w:rsid w:val="0022405A"/>
    <w:rsid w:val="00240A7B"/>
    <w:rsid w:val="002417F4"/>
    <w:rsid w:val="002548AC"/>
    <w:rsid w:val="0028343D"/>
    <w:rsid w:val="002B0559"/>
    <w:rsid w:val="002C1E51"/>
    <w:rsid w:val="002C20C1"/>
    <w:rsid w:val="002D0BA4"/>
    <w:rsid w:val="00327A74"/>
    <w:rsid w:val="00350BEF"/>
    <w:rsid w:val="00384F61"/>
    <w:rsid w:val="003D7F11"/>
    <w:rsid w:val="003E2FD4"/>
    <w:rsid w:val="003E36A4"/>
    <w:rsid w:val="003F07DC"/>
    <w:rsid w:val="003F098D"/>
    <w:rsid w:val="00425D35"/>
    <w:rsid w:val="004261D4"/>
    <w:rsid w:val="00441ACD"/>
    <w:rsid w:val="00454A7A"/>
    <w:rsid w:val="00476D40"/>
    <w:rsid w:val="004D2D1F"/>
    <w:rsid w:val="004E0F04"/>
    <w:rsid w:val="004E38DC"/>
    <w:rsid w:val="004F1D53"/>
    <w:rsid w:val="00514D4C"/>
    <w:rsid w:val="005204AB"/>
    <w:rsid w:val="00523C41"/>
    <w:rsid w:val="00537051"/>
    <w:rsid w:val="00552470"/>
    <w:rsid w:val="00555E7E"/>
    <w:rsid w:val="00571A57"/>
    <w:rsid w:val="0057283F"/>
    <w:rsid w:val="0058080B"/>
    <w:rsid w:val="00595D33"/>
    <w:rsid w:val="005A4EBF"/>
    <w:rsid w:val="005D1CF5"/>
    <w:rsid w:val="005F4F5B"/>
    <w:rsid w:val="00600385"/>
    <w:rsid w:val="00601155"/>
    <w:rsid w:val="00601510"/>
    <w:rsid w:val="0061773E"/>
    <w:rsid w:val="00631681"/>
    <w:rsid w:val="00637FB7"/>
    <w:rsid w:val="00662CD2"/>
    <w:rsid w:val="00667B28"/>
    <w:rsid w:val="00674168"/>
    <w:rsid w:val="00676937"/>
    <w:rsid w:val="006932C0"/>
    <w:rsid w:val="006C5C44"/>
    <w:rsid w:val="006E1059"/>
    <w:rsid w:val="00721023"/>
    <w:rsid w:val="0075575E"/>
    <w:rsid w:val="007557F6"/>
    <w:rsid w:val="00757AF9"/>
    <w:rsid w:val="00757C58"/>
    <w:rsid w:val="007B7F02"/>
    <w:rsid w:val="007C2CE2"/>
    <w:rsid w:val="007C4015"/>
    <w:rsid w:val="00810069"/>
    <w:rsid w:val="0081178A"/>
    <w:rsid w:val="00824227"/>
    <w:rsid w:val="00840B80"/>
    <w:rsid w:val="008563C6"/>
    <w:rsid w:val="008A0283"/>
    <w:rsid w:val="008A611B"/>
    <w:rsid w:val="008B738D"/>
    <w:rsid w:val="008C0984"/>
    <w:rsid w:val="008C09A5"/>
    <w:rsid w:val="008C49B9"/>
    <w:rsid w:val="008D5FC9"/>
    <w:rsid w:val="008D642F"/>
    <w:rsid w:val="008E03F8"/>
    <w:rsid w:val="008F18A7"/>
    <w:rsid w:val="0090258B"/>
    <w:rsid w:val="00904DED"/>
    <w:rsid w:val="00922F1C"/>
    <w:rsid w:val="00982282"/>
    <w:rsid w:val="00986864"/>
    <w:rsid w:val="00991922"/>
    <w:rsid w:val="009A4656"/>
    <w:rsid w:val="009B6558"/>
    <w:rsid w:val="009D2126"/>
    <w:rsid w:val="009F008A"/>
    <w:rsid w:val="00A06692"/>
    <w:rsid w:val="00A32544"/>
    <w:rsid w:val="00A406A7"/>
    <w:rsid w:val="00A753E5"/>
    <w:rsid w:val="00AA0D5E"/>
    <w:rsid w:val="00AB5EE8"/>
    <w:rsid w:val="00AD22C3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3C6"/>
    <w:rsid w:val="00BF4D6B"/>
    <w:rsid w:val="00BF6513"/>
    <w:rsid w:val="00C0130D"/>
    <w:rsid w:val="00C270D6"/>
    <w:rsid w:val="00C31230"/>
    <w:rsid w:val="00C609DD"/>
    <w:rsid w:val="00C77989"/>
    <w:rsid w:val="00C82188"/>
    <w:rsid w:val="00C90429"/>
    <w:rsid w:val="00CA34AB"/>
    <w:rsid w:val="00CA4C44"/>
    <w:rsid w:val="00CB05CC"/>
    <w:rsid w:val="00CB2817"/>
    <w:rsid w:val="00CD1168"/>
    <w:rsid w:val="00CD4301"/>
    <w:rsid w:val="00CD4729"/>
    <w:rsid w:val="00CE3780"/>
    <w:rsid w:val="00D04AA9"/>
    <w:rsid w:val="00D53FB0"/>
    <w:rsid w:val="00D804A7"/>
    <w:rsid w:val="00DA2533"/>
    <w:rsid w:val="00DC5E24"/>
    <w:rsid w:val="00DC7163"/>
    <w:rsid w:val="00DF16BA"/>
    <w:rsid w:val="00E03A2B"/>
    <w:rsid w:val="00E05BA9"/>
    <w:rsid w:val="00E130C0"/>
    <w:rsid w:val="00E3231F"/>
    <w:rsid w:val="00E65D77"/>
    <w:rsid w:val="00E771E6"/>
    <w:rsid w:val="00E802D3"/>
    <w:rsid w:val="00E91B0D"/>
    <w:rsid w:val="00E96FD1"/>
    <w:rsid w:val="00EA7486"/>
    <w:rsid w:val="00EC210B"/>
    <w:rsid w:val="00ED7929"/>
    <w:rsid w:val="00EE726D"/>
    <w:rsid w:val="00F129F2"/>
    <w:rsid w:val="00F275F6"/>
    <w:rsid w:val="00F350D5"/>
    <w:rsid w:val="00F674C3"/>
    <w:rsid w:val="00FD3CB5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569297-2241-447B-956C-6B5E30A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qFormat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qFormat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10">
    <w:name w:val="Обычный1"/>
    <w:qFormat/>
    <w:rsid w:val="0090258B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customStyle="1" w:styleId="11">
    <w:name w:val="Абзац списка1"/>
    <w:basedOn w:val="a"/>
    <w:link w:val="ListParagraphChar"/>
    <w:rsid w:val="00552470"/>
    <w:pPr>
      <w:spacing w:after="0" w:line="240" w:lineRule="auto"/>
      <w:ind w:left="720"/>
      <w:contextualSpacing/>
    </w:pPr>
    <w:rPr>
      <w:rFonts w:ascii="Arial" w:hAnsi="Arial"/>
      <w:sz w:val="20"/>
      <w:lang w:val="en-GB" w:eastAsia="en-US"/>
    </w:rPr>
  </w:style>
  <w:style w:type="character" w:customStyle="1" w:styleId="ListParagraphChar">
    <w:name w:val="List Paragraph Char"/>
    <w:link w:val="11"/>
    <w:locked/>
    <w:rsid w:val="00552470"/>
    <w:rPr>
      <w:rFonts w:ascii="Arial" w:hAnsi="Arial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695B8C-9E2B-4C88-8FC9-A26FE897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Sav</dc:creator>
  <cp:lastModifiedBy>Анна</cp:lastModifiedBy>
  <cp:revision>3</cp:revision>
  <cp:lastPrinted>2017-05-16T09:37:00Z</cp:lastPrinted>
  <dcterms:created xsi:type="dcterms:W3CDTF">2017-05-16T09:37:00Z</dcterms:created>
  <dcterms:modified xsi:type="dcterms:W3CDTF">2017-05-16T10:53:00Z</dcterms:modified>
</cp:coreProperties>
</file>